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88E" w:rsidRDefault="00A8088E" w:rsidP="00A8088E">
      <w:pPr>
        <w:jc w:val="center"/>
      </w:pPr>
      <w:r>
        <w:rPr>
          <w:noProof/>
          <w:lang w:eastAsia="es-ES"/>
        </w:rPr>
        <w:drawing>
          <wp:inline distT="0" distB="0" distL="0" distR="0">
            <wp:extent cx="1133475" cy="112843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ADESCA (2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720" cy="1141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88E" w:rsidRDefault="00A8088E" w:rsidP="00A8088E">
      <w:pPr>
        <w:jc w:val="center"/>
      </w:pPr>
    </w:p>
    <w:p w:rsidR="00E959EE" w:rsidRDefault="004530C1" w:rsidP="00A8088E">
      <w:pPr>
        <w:jc w:val="center"/>
      </w:pPr>
      <w:r>
        <w:t>ADESCA ESTÁ PRÓXIMA A ABRIR CONVOCATORIA PARA PROYECTOS CULTURALES</w:t>
      </w:r>
    </w:p>
    <w:p w:rsidR="004530C1" w:rsidRDefault="004530C1" w:rsidP="004530C1">
      <w:pPr>
        <w:jc w:val="both"/>
      </w:pPr>
    </w:p>
    <w:p w:rsidR="004530C1" w:rsidRDefault="004530C1" w:rsidP="004530C1">
      <w:pPr>
        <w:jc w:val="both"/>
      </w:pPr>
      <w:r>
        <w:t>Nuevamente ADESCA –Aporte para la Descentralización Cultural-, institución descentralizada del Estado, estará abriendo su convocatoria anual para la presentación de proyectos cultu</w:t>
      </w:r>
      <w:r w:rsidR="001B0228">
        <w:t>rales, sujetos a financiamiento</w:t>
      </w:r>
      <w:r>
        <w:t>, aplicables para su ejecución en el año 201</w:t>
      </w:r>
      <w:r w:rsidR="000D76B4">
        <w:t>8</w:t>
      </w:r>
      <w:r>
        <w:t>.</w:t>
      </w:r>
    </w:p>
    <w:p w:rsidR="004530C1" w:rsidRDefault="004530C1" w:rsidP="004530C1">
      <w:pPr>
        <w:jc w:val="both"/>
      </w:pPr>
      <w:r>
        <w:t xml:space="preserve">Este proceso iniciará el próximo mes de </w:t>
      </w:r>
      <w:r w:rsidR="000D76B4">
        <w:t>agosto</w:t>
      </w:r>
      <w:r>
        <w:t xml:space="preserve">, con información previa sobre generalidades de la normativa de participación.  Se estarán realizando jornadas de capacitación y orientación, durante el mes de </w:t>
      </w:r>
      <w:r w:rsidR="000D76B4">
        <w:t>agosto</w:t>
      </w:r>
      <w:r>
        <w:t xml:space="preserve">, en los departamentos de </w:t>
      </w:r>
      <w:r w:rsidR="000D76B4">
        <w:t xml:space="preserve">Chimaltenango (7 de agosto), San Marcos </w:t>
      </w:r>
      <w:r w:rsidR="00795759">
        <w:t>(</w:t>
      </w:r>
      <w:r w:rsidR="000D76B4">
        <w:t>7 de agosto</w:t>
      </w:r>
      <w:r w:rsidR="00795759">
        <w:t>)</w:t>
      </w:r>
      <w:r w:rsidR="000D76B4">
        <w:t>,</w:t>
      </w:r>
      <w:r>
        <w:t xml:space="preserve"> </w:t>
      </w:r>
      <w:r w:rsidR="000D76B4">
        <w:t xml:space="preserve">Escuintla </w:t>
      </w:r>
      <w:r w:rsidR="00795759">
        <w:t>(</w:t>
      </w:r>
      <w:r w:rsidR="000D76B4">
        <w:t>8 de agosto</w:t>
      </w:r>
      <w:r w:rsidR="00795759">
        <w:t>)</w:t>
      </w:r>
      <w:r>
        <w:t xml:space="preserve">, </w:t>
      </w:r>
      <w:r w:rsidR="000D76B4">
        <w:t>Jutiapa</w:t>
      </w:r>
      <w:r w:rsidR="00795759">
        <w:t xml:space="preserve"> (1</w:t>
      </w:r>
      <w:r w:rsidR="000D76B4">
        <w:t>0 de agosto</w:t>
      </w:r>
      <w:r w:rsidR="00795759">
        <w:t>)</w:t>
      </w:r>
      <w:r>
        <w:t xml:space="preserve">, </w:t>
      </w:r>
      <w:r w:rsidR="000D76B4">
        <w:t xml:space="preserve">Izabal </w:t>
      </w:r>
      <w:r w:rsidR="00795759">
        <w:t>(</w:t>
      </w:r>
      <w:r w:rsidR="004E36C6">
        <w:t>11</w:t>
      </w:r>
      <w:r w:rsidR="00795759">
        <w:t xml:space="preserve"> de </w:t>
      </w:r>
      <w:r w:rsidR="000D76B4">
        <w:t>agosto</w:t>
      </w:r>
      <w:r w:rsidR="00795759">
        <w:t>)</w:t>
      </w:r>
      <w:r>
        <w:t>,</w:t>
      </w:r>
      <w:r w:rsidR="000D76B4">
        <w:t xml:space="preserve"> y Guatemala, (17 de agosto)</w:t>
      </w:r>
      <w:r>
        <w:t xml:space="preserve">. Oportunamente se indicará el lugar en que se realizará cada capacitación. </w:t>
      </w:r>
    </w:p>
    <w:p w:rsidR="004530C1" w:rsidRDefault="004530C1" w:rsidP="004530C1">
      <w:pPr>
        <w:jc w:val="both"/>
      </w:pPr>
      <w:r>
        <w:t>ADESCA ha brindado durante 1</w:t>
      </w:r>
      <w:r w:rsidR="004E36C6">
        <w:t>9</w:t>
      </w:r>
      <w:r>
        <w:t xml:space="preserve"> años financiamiento para proyectos culturales especialmente en el interior del país, llegando a municipios, aldeas y comunidades de todos los departamentos, por lo que es importante que estén pendientes para presentar sus propuestas durante el período de convocatoria. </w:t>
      </w:r>
    </w:p>
    <w:p w:rsidR="004530C1" w:rsidRDefault="004530C1" w:rsidP="004530C1">
      <w:pPr>
        <w:jc w:val="both"/>
      </w:pPr>
      <w:r>
        <w:t>Se atienden proyectos culturales en los temas de: Teatro, Danza, Música, Artes Visuales, Arte y Cultura en Medios de Comunicación, Humanidades, Preservación de Patrimonio Cultural, Literatura, Artes Populares y  Educación por el Arte.</w:t>
      </w:r>
    </w:p>
    <w:p w:rsidR="004530C1" w:rsidRDefault="004530C1" w:rsidP="004530C1">
      <w:pPr>
        <w:jc w:val="both"/>
      </w:pPr>
      <w:r>
        <w:t xml:space="preserve">Información previa pueden solicitarla a los teléfonos: 22210556 y 22211380, Departamento de Proyectos.  También pueden visitarnos en 12 calle y 7ª. Av. Zona 1, Edificio de Correos, oficina 110, o escribir a </w:t>
      </w:r>
      <w:hyperlink r:id="rId5" w:history="1">
        <w:r w:rsidRPr="007B1AEF">
          <w:rPr>
            <w:rStyle w:val="Hipervnculo"/>
          </w:rPr>
          <w:t>adesca@adesca.org.gt</w:t>
        </w:r>
      </w:hyperlink>
      <w:r>
        <w:t xml:space="preserve"> en donde se les brindará la información requerida. </w:t>
      </w:r>
      <w:r w:rsidR="000D4A37">
        <w:t>A trav</w:t>
      </w:r>
      <w:r w:rsidR="00587E65">
        <w:t>é</w:t>
      </w:r>
      <w:r w:rsidR="000D4A37">
        <w:t xml:space="preserve">s de internet, puede visitar la página de </w:t>
      </w:r>
      <w:r w:rsidR="000D76B4">
        <w:t xml:space="preserve">Noticias </w:t>
      </w:r>
      <w:r w:rsidR="000D4A37">
        <w:t xml:space="preserve">en el sitio web  </w:t>
      </w:r>
      <w:hyperlink r:id="rId6" w:history="1">
        <w:r w:rsidR="000D4A37" w:rsidRPr="00ED5E24">
          <w:rPr>
            <w:rStyle w:val="Hipervnculo"/>
          </w:rPr>
          <w:t>www.adesca.org.gt</w:t>
        </w:r>
      </w:hyperlink>
      <w:r w:rsidR="000D4A37">
        <w:t xml:space="preserve">  </w:t>
      </w:r>
    </w:p>
    <w:p w:rsidR="004E36C6" w:rsidRDefault="004E36C6" w:rsidP="004530C1">
      <w:pPr>
        <w:jc w:val="both"/>
      </w:pPr>
      <w:r>
        <w:t>Guatemala, julio de 2017.</w:t>
      </w:r>
    </w:p>
    <w:p w:rsidR="004E36C6" w:rsidRDefault="004E36C6" w:rsidP="004530C1">
      <w:pPr>
        <w:jc w:val="both"/>
      </w:pPr>
    </w:p>
    <w:p w:rsidR="004E36C6" w:rsidRDefault="004E36C6" w:rsidP="004530C1">
      <w:pPr>
        <w:jc w:val="both"/>
      </w:pPr>
      <w:bookmarkStart w:id="0" w:name="_GoBack"/>
      <w:bookmarkEnd w:id="0"/>
    </w:p>
    <w:p w:rsidR="004530C1" w:rsidRPr="000D4A37" w:rsidRDefault="004530C1" w:rsidP="000D4A37">
      <w:pPr>
        <w:jc w:val="center"/>
        <w:rPr>
          <w:b/>
          <w:color w:val="385623" w:themeColor="accent6" w:themeShade="80"/>
        </w:rPr>
      </w:pPr>
      <w:r w:rsidRPr="000D4A37">
        <w:rPr>
          <w:b/>
          <w:color w:val="385623" w:themeColor="accent6" w:themeShade="80"/>
        </w:rPr>
        <w:t>AGRADECEMOS A LOS MEDIOS DE COMUNICACIÓN SU AMABLE APOYO EN LA DIFUSIÓN DE ESTA INFORMACIÓN.</w:t>
      </w:r>
    </w:p>
    <w:p w:rsidR="004530C1" w:rsidRDefault="004530C1" w:rsidP="004530C1">
      <w:pPr>
        <w:jc w:val="both"/>
      </w:pPr>
    </w:p>
    <w:sectPr w:rsidR="004530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0C1"/>
    <w:rsid w:val="000D4A37"/>
    <w:rsid w:val="000D76B4"/>
    <w:rsid w:val="001B0228"/>
    <w:rsid w:val="004530C1"/>
    <w:rsid w:val="004E36C6"/>
    <w:rsid w:val="00587E65"/>
    <w:rsid w:val="006C373D"/>
    <w:rsid w:val="00795759"/>
    <w:rsid w:val="00A8088E"/>
    <w:rsid w:val="00AD4F9F"/>
    <w:rsid w:val="00E9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CED5930-B811-4BCD-AE50-2ECEC6A5E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530C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36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36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desca.org.gt" TargetMode="External"/><Relationship Id="rId5" Type="http://schemas.openxmlformats.org/officeDocument/2006/relationships/hyperlink" Target="mailto:adesca@adesca.org.gt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Monzon</dc:creator>
  <cp:keywords/>
  <dc:description/>
  <cp:lastModifiedBy>Marco Monzon</cp:lastModifiedBy>
  <cp:revision>4</cp:revision>
  <cp:lastPrinted>2017-07-24T22:16:00Z</cp:lastPrinted>
  <dcterms:created xsi:type="dcterms:W3CDTF">2017-07-24T22:10:00Z</dcterms:created>
  <dcterms:modified xsi:type="dcterms:W3CDTF">2017-07-24T22:17:00Z</dcterms:modified>
</cp:coreProperties>
</file>